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31E79" w:rsidRPr="00543481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Основные положения договора</w:t>
      </w:r>
    </w:p>
    <w:p w:rsidR="00531E79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к лоту № АТК-</w:t>
      </w:r>
      <w:r w:rsidR="00EB6D15">
        <w:rPr>
          <w:rFonts w:ascii="Times New Roman" w:hAnsi="Times New Roman" w:cs="Times New Roman"/>
          <w:sz w:val="28"/>
          <w:szCs w:val="28"/>
        </w:rPr>
        <w:t>22</w:t>
      </w:r>
      <w:r w:rsidR="00543481" w:rsidRPr="00543481">
        <w:rPr>
          <w:rFonts w:ascii="Times New Roman" w:hAnsi="Times New Roman" w:cs="Times New Roman"/>
          <w:sz w:val="28"/>
          <w:szCs w:val="28"/>
        </w:rPr>
        <w:t>/16</w:t>
      </w:r>
    </w:p>
    <w:p w:rsidR="00543481" w:rsidRPr="00543481" w:rsidRDefault="00543481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9"/>
        <w:gridCol w:w="6662"/>
      </w:tblGrid>
      <w:tr w:rsidR="00096E88" w:rsidTr="00EB6D15">
        <w:trPr>
          <w:trHeight w:val="1119"/>
        </w:trPr>
        <w:tc>
          <w:tcPr>
            <w:tcW w:w="851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662" w:type="dxa"/>
            <w:vAlign w:val="center"/>
          </w:tcPr>
          <w:p w:rsidR="00096E88" w:rsidRPr="00DF3752" w:rsidRDefault="00EB6D15" w:rsidP="002F4ED4">
            <w:pPr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проектированию по объекту: «Техническое перевооружение элементов силовой и осветительной сети лаборатории ГСМ»</w:t>
            </w:r>
          </w:p>
        </w:tc>
      </w:tr>
      <w:tr w:rsidR="00096E88" w:rsidTr="00F1581E">
        <w:trPr>
          <w:trHeight w:val="1394"/>
        </w:trPr>
        <w:tc>
          <w:tcPr>
            <w:tcW w:w="851" w:type="dxa"/>
            <w:vAlign w:val="center"/>
          </w:tcPr>
          <w:p w:rsidR="00096E88" w:rsidRPr="00CD5412" w:rsidRDefault="005861E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авансирования, 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момента подписания Сторонами Акт</w:t>
            </w:r>
            <w:r w:rsidR="00EB6D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сдачи-приемки выполненных работ.</w:t>
            </w:r>
          </w:p>
        </w:tc>
      </w:tr>
      <w:tr w:rsidR="005861E8" w:rsidTr="00EB6D15">
        <w:trPr>
          <w:trHeight w:val="729"/>
        </w:trPr>
        <w:tc>
          <w:tcPr>
            <w:tcW w:w="851" w:type="dxa"/>
            <w:vAlign w:val="center"/>
          </w:tcPr>
          <w:p w:rsidR="005861E8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861E8" w:rsidRPr="00CD5412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662" w:type="dxa"/>
            <w:vAlign w:val="center"/>
          </w:tcPr>
          <w:p w:rsidR="005861E8" w:rsidRPr="00573017" w:rsidRDefault="002F4ED4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(Два)</w:t>
            </w:r>
            <w:r w:rsidR="00480863">
              <w:rPr>
                <w:rFonts w:ascii="Times New Roman" w:hAnsi="Times New Roman" w:cs="Times New Roman"/>
                <w:sz w:val="24"/>
                <w:szCs w:val="24"/>
              </w:rPr>
              <w:t xml:space="preserve"> месяц с момента подписания договора</w:t>
            </w:r>
          </w:p>
        </w:tc>
      </w:tr>
      <w:tr w:rsidR="00096E88" w:rsidTr="002F4ED4">
        <w:trPr>
          <w:trHeight w:val="7255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662" w:type="dxa"/>
            <w:vAlign w:val="center"/>
          </w:tcPr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неисполнения или ненадлежащего исполнения обязательств по настоящему Договору Стороны несут ответственность, установленную действующим законодательством Российской Федерации.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Подрядчиком сроков выполнения работ, установленных настоящ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Техническим заданием, Подрядчик выплачив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Заказчику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% от цены Договора за каждый день просрочки до полного исполнения обязательства.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За просрочку оплаты Заказчик уплачивает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дрядчику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% от подлежащей оплате суммы за каждый день просрочки платежа, но не более 10 % от цены Договора.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штрафные санкции, предусмотренные настоящим Договором. начисляются и уплачиваются виновной Стороной только по письменному требованию другой Стороны.</w:t>
            </w:r>
          </w:p>
          <w:p w:rsidR="00096E88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Уплата неустоек (штрафов, пени), а также возмещение убытков не освобождает Стороны от исполнения своих обязательств в натуре</w:t>
            </w:r>
            <w:r w:rsidR="00E951D0" w:rsidRPr="00197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3017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518A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 обеспечить неразглашение информации, переданной ему Заказчиком, привлеченными Подрядчиком субподрядчиками, их работниками, консультантами и агентами.</w:t>
            </w:r>
          </w:p>
          <w:p w:rsidR="00573017" w:rsidRPr="00DF3752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F1581E">
        <w:trPr>
          <w:trHeight w:val="155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662" w:type="dxa"/>
            <w:vAlign w:val="center"/>
          </w:tcPr>
          <w:p w:rsidR="00573017" w:rsidRDefault="00573017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изменения/дополнения настоящего Договора действительны в случае, если они составлены в письменной форме, подписаны уполномоченными представителями сторон и скреплены печатями Сторон.</w:t>
            </w:r>
          </w:p>
          <w:p w:rsidR="00096E88" w:rsidRPr="00DF3752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3F60">
              <w:rPr>
                <w:rFonts w:ascii="Times New Roman" w:hAnsi="Times New Roman" w:cs="Times New Roman"/>
                <w:sz w:val="24"/>
                <w:szCs w:val="24"/>
              </w:rPr>
              <w:t>Изменение/дополнение и расторжение настоящего Договора осуществляется по соглашению Сторон.</w:t>
            </w:r>
          </w:p>
        </w:tc>
      </w:tr>
      <w:tr w:rsidR="00096E88" w:rsidTr="002F4ED4">
        <w:trPr>
          <w:trHeight w:val="1824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EB6D15">
        <w:trPr>
          <w:trHeight w:val="982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096E8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662" w:type="dxa"/>
            <w:vAlign w:val="center"/>
          </w:tcPr>
          <w:p w:rsidR="00096E88" w:rsidRPr="00573017" w:rsidRDefault="005861E8" w:rsidP="001C45C5">
            <w:pPr>
              <w:autoSpaceDE w:val="0"/>
              <w:autoSpaceDN w:val="0"/>
              <w:adjustRightInd w:val="0"/>
              <w:spacing w:after="6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объеме </w:t>
            </w:r>
            <w:r w:rsidR="001C45C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проектирование</w:t>
            </w: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>, которое оформляется приложением к Договору и является его неотъемлемой частью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88" w:rsidTr="00F578C9">
        <w:trPr>
          <w:trHeight w:val="8636"/>
        </w:trPr>
        <w:tc>
          <w:tcPr>
            <w:tcW w:w="851" w:type="dxa"/>
            <w:vAlign w:val="center"/>
          </w:tcPr>
          <w:p w:rsidR="00096E88" w:rsidRPr="00CD5412" w:rsidRDefault="00EB6D15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096E88" w:rsidRPr="00573017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  <w:bookmarkStart w:id="0" w:name="_GoBack"/>
            <w:bookmarkEnd w:id="0"/>
          </w:p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. 23, поставляются исполнителем и должны быть полностью учтены в цене.</w:t>
            </w:r>
          </w:p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EB6D15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EB6D15" w:rsidRPr="00EB6D15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96E88" w:rsidRPr="00573017" w:rsidRDefault="00EB6D15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6D15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B6D15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EB6D15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2F4ED4" w:rsidTr="005861E8">
        <w:trPr>
          <w:trHeight w:val="728"/>
        </w:trPr>
        <w:tc>
          <w:tcPr>
            <w:tcW w:w="851" w:type="dxa"/>
            <w:vAlign w:val="center"/>
          </w:tcPr>
          <w:p w:rsidR="002F4ED4" w:rsidRDefault="00EB6D15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2F4ED4" w:rsidRPr="005861E8" w:rsidRDefault="002F4ED4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  <w:vAlign w:val="center"/>
          </w:tcPr>
          <w:p w:rsid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промышленной безопасности рабочей документации с регистрацией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лючения в органах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5861E8" w:rsidTr="005861E8">
        <w:trPr>
          <w:trHeight w:val="728"/>
        </w:trPr>
        <w:tc>
          <w:tcPr>
            <w:tcW w:w="851" w:type="dxa"/>
            <w:vAlign w:val="center"/>
          </w:tcPr>
          <w:p w:rsidR="005861E8" w:rsidRDefault="00EB6D15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5861E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662" w:type="dxa"/>
            <w:vAlign w:val="center"/>
          </w:tcPr>
          <w:p w:rsidR="005861E8" w:rsidRPr="00573017" w:rsidRDefault="003207A4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</w:t>
            </w:r>
            <w:r w:rsidR="005861E8" w:rsidRPr="005861E8">
              <w:rPr>
                <w:rFonts w:ascii="Times New Roman" w:hAnsi="Times New Roman" w:cs="Times New Roman"/>
                <w:sz w:val="24"/>
                <w:szCs w:val="24"/>
              </w:rPr>
              <w:t>до исполнения Сторонами своих обязательств по договору.</w:t>
            </w:r>
          </w:p>
        </w:tc>
      </w:tr>
    </w:tbl>
    <w:p w:rsidR="003321BD" w:rsidRPr="00AA4E4C" w:rsidRDefault="003321BD" w:rsidP="00EB6D15"/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E65"/>
    <w:multiLevelType w:val="hybridMultilevel"/>
    <w:tmpl w:val="CB7E56E2"/>
    <w:lvl w:ilvl="0" w:tplc="FFEEE94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2A4B"/>
    <w:multiLevelType w:val="hybridMultilevel"/>
    <w:tmpl w:val="53BE1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873DE5"/>
    <w:multiLevelType w:val="hybridMultilevel"/>
    <w:tmpl w:val="A010287C"/>
    <w:lvl w:ilvl="0" w:tplc="9ACABD88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4C"/>
    <w:rsid w:val="00096E88"/>
    <w:rsid w:val="001C45C5"/>
    <w:rsid w:val="002C73C1"/>
    <w:rsid w:val="002F4ED4"/>
    <w:rsid w:val="003207A4"/>
    <w:rsid w:val="003321BD"/>
    <w:rsid w:val="003F6006"/>
    <w:rsid w:val="00480863"/>
    <w:rsid w:val="004A2DE2"/>
    <w:rsid w:val="004A760D"/>
    <w:rsid w:val="004A7F98"/>
    <w:rsid w:val="00531E79"/>
    <w:rsid w:val="00543481"/>
    <w:rsid w:val="00573017"/>
    <w:rsid w:val="005861E8"/>
    <w:rsid w:val="006D5F24"/>
    <w:rsid w:val="0082257C"/>
    <w:rsid w:val="00AA3411"/>
    <w:rsid w:val="00AA4E4C"/>
    <w:rsid w:val="00AB28D8"/>
    <w:rsid w:val="00BA4174"/>
    <w:rsid w:val="00BE0BE4"/>
    <w:rsid w:val="00CC3032"/>
    <w:rsid w:val="00CD5412"/>
    <w:rsid w:val="00DF3752"/>
    <w:rsid w:val="00E951D0"/>
    <w:rsid w:val="00EB6D15"/>
    <w:rsid w:val="00F1581E"/>
    <w:rsid w:val="00F578C9"/>
    <w:rsid w:val="00F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CD5412"/>
    <w:pPr>
      <w:ind w:left="720"/>
      <w:contextualSpacing/>
    </w:pPr>
  </w:style>
  <w:style w:type="paragraph" w:customStyle="1" w:styleId="a4">
    <w:name w:val="ТТТ"/>
    <w:basedOn w:val="a5"/>
    <w:rsid w:val="00CD5412"/>
    <w:pPr>
      <w:widowControl w:val="0"/>
      <w:tabs>
        <w:tab w:val="right" w:leader="dot" w:pos="9361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pacing w:val="20"/>
      <w:sz w:val="2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54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AE076-4725-4D16-B061-2A50BF24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2016-12-05T12:56:00Z</dcterms:created>
  <dcterms:modified xsi:type="dcterms:W3CDTF">2016-12-05T13:08:00Z</dcterms:modified>
</cp:coreProperties>
</file>